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D32E0B" w:rsidRPr="00167B19">
        <w:trPr>
          <w:trHeight w:val="11901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841"/>
              <w:tblOverlap w:val="never"/>
              <w:tblW w:w="8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29"/>
            </w:tblGrid>
            <w:tr w:rsidR="00D32E0B" w:rsidRPr="00167B19">
              <w:trPr>
                <w:trHeight w:val="3964"/>
              </w:trPr>
              <w:tc>
                <w:tcPr>
                  <w:tcW w:w="8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bookmarkStart w:id="0" w:name="_GoBack"/>
                  <w:bookmarkEnd w:id="0"/>
                  <w:r w:rsidRPr="000228D7">
                    <w:rPr>
                      <w:rFonts w:ascii="STFangsong" w:eastAsia="STFangsong" w:hAnsi="STFangsong" w:cs="STFangsong" w:hint="eastAsia"/>
                    </w:rPr>
                    <w:t>学生家长：</w:t>
                  </w:r>
                </w:p>
                <w:p w:rsidR="00D32E0B" w:rsidRPr="000228D7" w:rsidRDefault="00D32E0B" w:rsidP="00D32E0B">
                  <w:pPr>
                    <w:ind w:firstLineChars="200" w:firstLine="480"/>
                    <w:rPr>
                      <w:rFonts w:ascii="STFangsong" w:eastAsia="STFangsong" w:hAnsi="STFangsong" w:cs="STFangsong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您好</w:t>
                  </w:r>
                  <w:r w:rsidRPr="000228D7">
                    <w:rPr>
                      <w:rFonts w:ascii="STFangsong" w:eastAsia="STFangsong" w:hAnsi="STFangsong" w:cs="STFangsong"/>
                      <w:lang w:eastAsia="zh-CN"/>
                    </w:rPr>
                    <w:t>!</w:t>
                  </w:r>
                </w:p>
                <w:p w:rsidR="00D32E0B" w:rsidRPr="000228D7" w:rsidRDefault="00D32E0B" w:rsidP="00D32E0B">
                  <w:pPr>
                    <w:ind w:firstLineChars="200" w:firstLine="4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感谢您的孩子来我校就读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。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本“</w:t>
                  </w:r>
                  <w:r w:rsidRPr="00E12960">
                    <w:rPr>
                      <w:rFonts w:ascii="STFangsong" w:eastAsia="STFangsong" w:hAnsi="STFangsong" w:cs="STFangsong" w:hint="eastAsia"/>
                      <w:lang w:eastAsia="zh-CN"/>
                    </w:rPr>
                    <w:t>交流生紧急事件授权同意书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”仅用于准备应对紧急事件。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在校期间，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您的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孩子若发生紧急事件（如医疗急诊、意外、紧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急法律事件等）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一般情况下，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家长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必须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签署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相应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紧急事件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的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同意书，才可办理相关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应对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手续（如住院、手术等）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。但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因路途遥远，家长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可能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无法及时前来签署，可授权本校或同意本校授权相关人员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代为签署相关同意书。此事关系到学生的健康安全和在我校期间的权益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。我校充分尊重家长的意见，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您可以在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同意书上签名表示同意或者不同意，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并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请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将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签好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的同意书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由学生报到时交与我校，以分清责任归属。</w:t>
                  </w:r>
                </w:p>
                <w:p w:rsidR="00D32E0B" w:rsidRDefault="00D32E0B" w:rsidP="00D32E0B">
                  <w:pPr>
                    <w:ind w:firstLineChars="200" w:firstLine="4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此致</w:t>
                  </w:r>
                </w:p>
                <w:p w:rsidR="00D32E0B" w:rsidRPr="000228D7" w:rsidRDefault="00D32E0B" w:rsidP="00D32E0B">
                  <w:pPr>
                    <w:ind w:firstLineChars="700" w:firstLine="16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敬礼</w:t>
                  </w:r>
                </w:p>
                <w:p w:rsidR="00D32E0B" w:rsidRPr="000228D7" w:rsidRDefault="00D32E0B" w:rsidP="000228D7">
                  <w:pPr>
                    <w:jc w:val="right"/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中国医科大学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 xml:space="preserve">　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谨上</w:t>
                  </w:r>
                </w:p>
              </w:tc>
            </w:tr>
          </w:tbl>
          <w:p w:rsidR="00D32E0B" w:rsidRPr="000228D7" w:rsidRDefault="00D32E0B" w:rsidP="000228D7">
            <w:pPr>
              <w:jc w:val="center"/>
              <w:rPr>
                <w:rFonts w:ascii="STFangsong" w:eastAsia="STFangsong" w:hAnsi="STFangsong" w:cs="Times New Roman"/>
                <w:b/>
                <w:bCs/>
                <w:sz w:val="32"/>
                <w:szCs w:val="32"/>
                <w:lang w:eastAsia="zh-CN"/>
              </w:rPr>
            </w:pPr>
            <w:r w:rsidRPr="000228D7">
              <w:rPr>
                <w:rFonts w:ascii="STFangsong" w:eastAsia="STFangsong" w:hAnsi="STFangsong" w:cs="STFangsong" w:hint="eastAsia"/>
                <w:b/>
                <w:bCs/>
                <w:sz w:val="32"/>
                <w:szCs w:val="32"/>
                <w:lang w:eastAsia="zh-CN"/>
              </w:rPr>
              <w:t>交流生紧急事件授权同意书</w:t>
            </w:r>
          </w:p>
          <w:p w:rsidR="00D32E0B" w:rsidRPr="000228D7" w:rsidRDefault="00D32E0B" w:rsidP="00D32E0B">
            <w:pPr>
              <w:ind w:leftChars="50" w:left="120"/>
              <w:rPr>
                <w:rFonts w:ascii="STFangsong" w:eastAsia="STFangsong" w:hAnsi="STFangsong" w:cs="Times New Roman"/>
                <w:lang w:eastAsia="zh-CN"/>
              </w:rPr>
            </w:pPr>
          </w:p>
          <w:p w:rsidR="00D32E0B" w:rsidRPr="000228D7" w:rsidRDefault="00D32E0B" w:rsidP="00D32E0B">
            <w:pPr>
              <w:ind w:leftChars="50" w:left="120" w:firstLineChars="200" w:firstLine="480"/>
              <w:rPr>
                <w:rFonts w:ascii="STFangsong" w:eastAsia="STFangsong" w:hAnsi="STFangsong" w:cs="Times New Roman"/>
              </w:rPr>
            </w:pP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本人为台湾地区</w:t>
            </w:r>
            <w:r w:rsidRPr="000228D7">
              <w:rPr>
                <w:rFonts w:ascii="STFangsong" w:eastAsia="STFangsong" w:hAnsi="STFangsong" w:cs="STFangsong"/>
              </w:rPr>
              <w:t>_____________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大学</w:t>
            </w:r>
            <w:r w:rsidRPr="000228D7">
              <w:rPr>
                <w:rFonts w:ascii="STFangsong" w:eastAsia="STFangsong" w:hAnsi="STFangsong" w:cs="STFangsong"/>
              </w:rPr>
              <w:t>_____________</w:t>
            </w:r>
            <w:r w:rsidRPr="000228D7">
              <w:rPr>
                <w:rFonts w:ascii="STFangsong" w:eastAsia="STFangsong" w:hAnsi="STFangsong" w:cs="STFangsong" w:hint="eastAsia"/>
              </w:rPr>
              <w:t>系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学生</w:t>
            </w:r>
            <w:r w:rsidRPr="000228D7">
              <w:rPr>
                <w:rFonts w:ascii="STFangsong" w:eastAsia="STFangsong" w:hAnsi="STFangsong" w:cs="STFangsong"/>
              </w:rPr>
              <w:t>_____________</w:t>
            </w:r>
            <w:r w:rsidRPr="000228D7">
              <w:rPr>
                <w:rFonts w:ascii="STFangsong" w:eastAsia="STFangsong" w:hAnsi="STFangsong" w:cs="STFangsong" w:hint="eastAsia"/>
              </w:rPr>
              <w:t>之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家长</w:t>
            </w:r>
            <w:r w:rsidRPr="000228D7">
              <w:rPr>
                <w:rFonts w:ascii="STFangsong" w:eastAsia="STFangsong" w:hAnsi="STFangsong" w:cs="STFangsong" w:hint="eastAsia"/>
              </w:rPr>
              <w:t>，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同意</w:t>
            </w:r>
            <w:r w:rsidRPr="000228D7">
              <w:rPr>
                <w:rFonts w:ascii="STFangsong" w:eastAsia="STFangsong" w:hAnsi="STFangsong" w:cs="STFangsong"/>
                <w:lang w:eastAsia="zh-CN"/>
              </w:rPr>
              <w:t xml:space="preserve"> 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不同意</w:t>
            </w:r>
            <w:r w:rsidRPr="000228D7">
              <w:rPr>
                <w:rFonts w:ascii="STFangsong" w:eastAsia="STFangsong" w:hAnsi="STFangsong" w:cs="STFangsong"/>
                <w:lang w:eastAsia="zh-CN"/>
              </w:rPr>
              <w:t xml:space="preserve"> 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授权贵校或贵校</w:t>
            </w:r>
            <w:r>
              <w:rPr>
                <w:rFonts w:ascii="STFangsong" w:eastAsia="STFangsong" w:hAnsi="STFangsong" w:cs="STFangsong" w:hint="eastAsia"/>
                <w:lang w:eastAsia="zh-CN"/>
              </w:rPr>
              <w:t>授权相关人员代为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签署医疗、意外、法律等一切紧急事件同意书，本人愿承担一切责任。</w:t>
            </w:r>
          </w:p>
          <w:p w:rsidR="00D32E0B" w:rsidRPr="000228D7" w:rsidRDefault="00D32E0B" w:rsidP="00D32E0B">
            <w:pPr>
              <w:ind w:leftChars="59" w:left="425" w:hangingChars="118" w:hanging="283"/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D32E0B">
            <w:pPr>
              <w:ind w:leftChars="59" w:left="425" w:hangingChars="118" w:hanging="283"/>
              <w:rPr>
                <w:rFonts w:ascii="STFangsong" w:eastAsia="STFangsong" w:hAnsi="STFangsong" w:cs="Times New Roman"/>
              </w:rPr>
            </w:pPr>
          </w:p>
          <w:tbl>
            <w:tblPr>
              <w:tblpPr w:leftFromText="180" w:rightFromText="180" w:vertAnchor="text" w:horzAnchor="page" w:tblpX="3100" w:tblpY="313"/>
              <w:tblOverlap w:val="never"/>
              <w:tblW w:w="5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51"/>
            </w:tblGrid>
            <w:tr w:rsidR="00D32E0B" w:rsidRPr="00167B19">
              <w:trPr>
                <w:trHeight w:val="1978"/>
              </w:trPr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签署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人：（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签名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 xml:space="preserve">）　　　　　　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固定电话</w:t>
                  </w:r>
                  <w:r w:rsidRPr="000228D7">
                    <w:rPr>
                      <w:rFonts w:ascii="STFangsong" w:eastAsia="STFangsong" w:hAnsi="STFangsong" w:cs="STFangsong"/>
                    </w:rPr>
                    <w:t>/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手机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STFangsong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大陆地区联络人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  <w:r w:rsidRPr="000228D7">
                    <w:rPr>
                      <w:rFonts w:ascii="STFangsong" w:eastAsia="STFangsong" w:hAnsi="STFangsong" w:cs="STFangsong"/>
                    </w:rPr>
                    <w:t>(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无则免填</w:t>
                  </w:r>
                  <w:r w:rsidRPr="000228D7">
                    <w:rPr>
                      <w:rFonts w:ascii="STFangsong" w:eastAsia="STFangsong" w:hAnsi="STFangsong" w:cs="STFangsong"/>
                    </w:rPr>
                    <w:t>)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紧急联络电话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系所或交流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相关负责部门盖章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</w:tc>
            </w:tr>
          </w:tbl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D32E0B">
            <w:pPr>
              <w:spacing w:afterLines="50" w:after="180"/>
              <w:ind w:leftChars="-295" w:left="-283" w:right="240" w:hangingChars="177" w:hanging="425"/>
              <w:jc w:val="right"/>
              <w:rPr>
                <w:rFonts w:ascii="STFangsong" w:eastAsia="STFangsong" w:hAnsi="STFangsong" w:cs="Times New Roman"/>
              </w:rPr>
            </w:pPr>
            <w:r w:rsidRPr="000228D7">
              <w:rPr>
                <w:rFonts w:ascii="STFangsong" w:eastAsia="STFangsong" w:hAnsi="STFangsong" w:cs="STFangsong"/>
              </w:rPr>
              <w:t xml:space="preserve">           </w:t>
            </w:r>
            <w:r w:rsidRPr="000228D7">
              <w:rPr>
                <w:rFonts w:ascii="STFangsong" w:eastAsia="STFangsong" w:hAnsi="STFangsong" w:cs="STFangsong" w:hint="eastAsia"/>
              </w:rPr>
              <w:t>年</w:t>
            </w:r>
            <w:r w:rsidRPr="000228D7">
              <w:rPr>
                <w:rFonts w:ascii="STFangsong" w:eastAsia="STFangsong" w:hAnsi="STFangsong" w:cs="STFangsong"/>
              </w:rPr>
              <w:t xml:space="preserve">           </w:t>
            </w:r>
            <w:r w:rsidRPr="000228D7">
              <w:rPr>
                <w:rFonts w:ascii="STFangsong" w:eastAsia="STFangsong" w:hAnsi="STFangsong" w:cs="STFangsong" w:hint="eastAsia"/>
              </w:rPr>
              <w:t>月</w:t>
            </w:r>
            <w:r w:rsidRPr="000228D7">
              <w:rPr>
                <w:rFonts w:ascii="STFangsong" w:eastAsia="STFangsong" w:hAnsi="STFangsong" w:cs="STFangsong"/>
              </w:rPr>
              <w:t xml:space="preserve">            </w:t>
            </w:r>
            <w:r w:rsidRPr="000228D7">
              <w:rPr>
                <w:rFonts w:ascii="STFangsong" w:eastAsia="STFangsong" w:hAnsi="STFangsong" w:cs="STFangsong" w:hint="eastAsia"/>
              </w:rPr>
              <w:t>日</w:t>
            </w:r>
          </w:p>
        </w:tc>
      </w:tr>
    </w:tbl>
    <w:p w:rsidR="00D32E0B" w:rsidRPr="00167B19" w:rsidRDefault="00D32E0B">
      <w:pPr>
        <w:rPr>
          <w:rFonts w:ascii="STFangsong" w:eastAsia="STFangsong" w:hAnsi="STFangsong" w:cs="Times New Roman"/>
        </w:rPr>
      </w:pPr>
    </w:p>
    <w:sectPr w:rsidR="00D32E0B" w:rsidRPr="00167B19" w:rsidSect="00E66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D1" w:rsidRDefault="003774D1" w:rsidP="00374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74D1" w:rsidRDefault="003774D1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D1" w:rsidRDefault="003774D1" w:rsidP="00374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74D1" w:rsidRDefault="003774D1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32"/>
    <w:rsid w:val="00015032"/>
    <w:rsid w:val="000228D7"/>
    <w:rsid w:val="00097E50"/>
    <w:rsid w:val="000F69A3"/>
    <w:rsid w:val="0012189D"/>
    <w:rsid w:val="00154EC5"/>
    <w:rsid w:val="00167B19"/>
    <w:rsid w:val="001B7479"/>
    <w:rsid w:val="001C5DEB"/>
    <w:rsid w:val="001C6737"/>
    <w:rsid w:val="00214F0E"/>
    <w:rsid w:val="00232464"/>
    <w:rsid w:val="00286E81"/>
    <w:rsid w:val="00310355"/>
    <w:rsid w:val="00340D0F"/>
    <w:rsid w:val="00374418"/>
    <w:rsid w:val="003774D1"/>
    <w:rsid w:val="003C2BAA"/>
    <w:rsid w:val="00401645"/>
    <w:rsid w:val="004761F9"/>
    <w:rsid w:val="004A16BA"/>
    <w:rsid w:val="004A1B9B"/>
    <w:rsid w:val="004B4888"/>
    <w:rsid w:val="004D5102"/>
    <w:rsid w:val="004E40E2"/>
    <w:rsid w:val="005476CE"/>
    <w:rsid w:val="005E2E75"/>
    <w:rsid w:val="00617D15"/>
    <w:rsid w:val="00634E20"/>
    <w:rsid w:val="00642B8A"/>
    <w:rsid w:val="0065492B"/>
    <w:rsid w:val="00723A52"/>
    <w:rsid w:val="007933F7"/>
    <w:rsid w:val="007B1E74"/>
    <w:rsid w:val="00820BCD"/>
    <w:rsid w:val="008852E5"/>
    <w:rsid w:val="008C6CC8"/>
    <w:rsid w:val="0092276D"/>
    <w:rsid w:val="0093662A"/>
    <w:rsid w:val="00AB2B6B"/>
    <w:rsid w:val="00AB72BE"/>
    <w:rsid w:val="00B002F0"/>
    <w:rsid w:val="00B130C1"/>
    <w:rsid w:val="00B73EC5"/>
    <w:rsid w:val="00BC63E3"/>
    <w:rsid w:val="00BE5B0B"/>
    <w:rsid w:val="00BF0272"/>
    <w:rsid w:val="00CC15AD"/>
    <w:rsid w:val="00D21E70"/>
    <w:rsid w:val="00D32E0B"/>
    <w:rsid w:val="00D929B1"/>
    <w:rsid w:val="00D96FE0"/>
    <w:rsid w:val="00DA19D5"/>
    <w:rsid w:val="00DA5337"/>
    <w:rsid w:val="00DE131C"/>
    <w:rsid w:val="00E12960"/>
    <w:rsid w:val="00E45289"/>
    <w:rsid w:val="00E64E8B"/>
    <w:rsid w:val="00E6637D"/>
    <w:rsid w:val="00E76DE7"/>
    <w:rsid w:val="00E83A01"/>
    <w:rsid w:val="00ED661A"/>
    <w:rsid w:val="00EE1E02"/>
    <w:rsid w:val="00F12847"/>
    <w:rsid w:val="00F57BDF"/>
    <w:rsid w:val="00F65AE6"/>
    <w:rsid w:val="00F9587B"/>
    <w:rsid w:val="00FC0004"/>
    <w:rsid w:val="00FC67F9"/>
    <w:rsid w:val="00FD569C"/>
    <w:rsid w:val="3B7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67B24B-D0BA-40B5-A641-F261FF9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D"/>
    <w:pPr>
      <w:widowControl w:val="0"/>
    </w:pPr>
    <w:rPr>
      <w:rFonts w:ascii="Calibri" w:hAnsi="Calibri"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6637D"/>
    <w:rPr>
      <w:sz w:val="20"/>
      <w:szCs w:val="20"/>
    </w:rPr>
  </w:style>
  <w:style w:type="paragraph" w:styleId="a5">
    <w:name w:val="header"/>
    <w:basedOn w:val="a"/>
    <w:link w:val="a6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6637D"/>
    <w:rPr>
      <w:sz w:val="20"/>
      <w:szCs w:val="20"/>
    </w:rPr>
  </w:style>
  <w:style w:type="table" w:styleId="a7">
    <w:name w:val="Table Grid"/>
    <w:basedOn w:val="a1"/>
    <w:uiPriority w:val="99"/>
    <w:rsid w:val="00E663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敬启者，您好：</dc:title>
  <dc:subject/>
  <dc:creator>kmueduib</dc:creator>
  <cp:keywords/>
  <dc:description/>
  <cp:lastModifiedBy>高醫 國際處 夏伊姍(Vivian Hsia)</cp:lastModifiedBy>
  <cp:revision>2</cp:revision>
  <dcterms:created xsi:type="dcterms:W3CDTF">2018-03-27T08:41:00Z</dcterms:created>
  <dcterms:modified xsi:type="dcterms:W3CDTF">2018-03-27T08:41:00Z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